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A5" w:rsidRDefault="000536A5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 w:rsidRPr="00EF63D0">
        <w:rPr>
          <w:b/>
          <w:sz w:val="28"/>
          <w:szCs w:val="28"/>
        </w:rPr>
        <w:t xml:space="preserve">ВОПРОСЫ ДЛЯ ПОДГОТОВКИ К </w:t>
      </w:r>
      <w:r>
        <w:rPr>
          <w:b/>
          <w:sz w:val="28"/>
          <w:szCs w:val="28"/>
        </w:rPr>
        <w:t>ЭКЗАМЕНУ</w:t>
      </w:r>
    </w:p>
    <w:p w:rsidR="001F3B7C" w:rsidRDefault="001F3B7C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</w:t>
      </w:r>
    </w:p>
    <w:p w:rsidR="001F3B7C" w:rsidRDefault="001F3B7C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«Прогнозирование и планирование социально-экономического развития»</w:t>
      </w:r>
    </w:p>
    <w:p w:rsidR="000350C9" w:rsidRDefault="000350C9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bookmarkStart w:id="0" w:name="RANGE!B2"/>
      <w:r w:rsidRPr="00EF2FA5">
        <w:rPr>
          <w:color w:val="000000"/>
          <w:sz w:val="28"/>
          <w:szCs w:val="28"/>
        </w:rPr>
        <w:t>Объективная необходимость прогнозирования и планирования СЭР в условиях рыночной экономики.</w:t>
      </w:r>
      <w:bookmarkEnd w:id="0"/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Три формы предвидения: понятия, отличия, взаимосвязь.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Сущность прогнозирования СЭР: понятие, цель, функции, типы прогнозов.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Сущность государственного планирования СЭР: понятие, объекты, формы. Основные виды плановых документов.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Понятие стратегического планирования и его основные задачи.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Участники стратегического планирования.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Документы стратегического планирования.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Преимущества программно-целевого планирования и порядок определения приоритетных проблем, подлежащих программной  разработке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Принципы разработки государственных программ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Содержание государственных программ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Требования к свойствам целей государственных программ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 xml:space="preserve">Требования к целевым показателям и индикаторам госпрограмм 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Порядок разработки государственных программ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Финансирование государственных программ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Принципы прогнозирования и планирования.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 xml:space="preserve">Современное состояние и тенденции развития туризма в мире 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 xml:space="preserve">Состояние сферы туризма в Российской Федерации, цель, задачи и стратегические ориентиры его развития туризма 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 xml:space="preserve">Развитие туристской инфраструктуры и формирование доступной и комфортной туристской среды в РФ 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 xml:space="preserve">Повышение качества и конкурентоспособности туристского продукта Российской Федерации на внутреннем и мировом рынках 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Порядок продвижения туристского продукта Российской Федерации на внутреннем и международном рынках.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Оценка рисков развития туризма в РФ и пути их преодоления.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Цели, задачи и  ожидаемые результаты реализации</w:t>
      </w:r>
      <w:r>
        <w:rPr>
          <w:color w:val="000000"/>
          <w:sz w:val="28"/>
          <w:szCs w:val="28"/>
        </w:rPr>
        <w:t xml:space="preserve"> Стратегии развития туризм</w:t>
      </w:r>
      <w:r w:rsidRPr="00EF2FA5">
        <w:rPr>
          <w:color w:val="000000"/>
          <w:sz w:val="28"/>
          <w:szCs w:val="28"/>
        </w:rPr>
        <w:t xml:space="preserve">а  в </w:t>
      </w:r>
      <w:r w:rsidRPr="00EF2FA5">
        <w:rPr>
          <w:spacing w:val="-3"/>
          <w:kern w:val="32"/>
          <w:sz w:val="28"/>
          <w:szCs w:val="28"/>
        </w:rPr>
        <w:t>Российской Федерации на период до 2035 года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EF2FA5">
        <w:rPr>
          <w:sz w:val="28"/>
          <w:szCs w:val="28"/>
        </w:rPr>
        <w:t>Документы стратегического планирования, разрабатываемые в рамках планирования и программирования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EF2FA5">
        <w:rPr>
          <w:sz w:val="28"/>
          <w:szCs w:val="28"/>
        </w:rPr>
        <w:t>Принципы разработки и содержание государстве</w:t>
      </w:r>
      <w:r w:rsidRPr="00EF2FA5">
        <w:rPr>
          <w:sz w:val="28"/>
          <w:szCs w:val="28"/>
        </w:rPr>
        <w:t>н</w:t>
      </w:r>
      <w:r w:rsidRPr="00EF2FA5">
        <w:rPr>
          <w:sz w:val="28"/>
          <w:szCs w:val="28"/>
        </w:rPr>
        <w:t>ных программ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EF2FA5">
        <w:rPr>
          <w:sz w:val="28"/>
          <w:szCs w:val="28"/>
        </w:rPr>
        <w:t>Порядок разработки государственных программ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shd w:val="clear" w:color="auto" w:fill="FFFFFF"/>
        <w:ind w:right="614"/>
        <w:rPr>
          <w:sz w:val="28"/>
          <w:szCs w:val="28"/>
        </w:rPr>
      </w:pPr>
      <w:r w:rsidRPr="00EF2FA5">
        <w:rPr>
          <w:sz w:val="28"/>
          <w:szCs w:val="28"/>
        </w:rPr>
        <w:t>Финансирование государственных программ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shd w:val="clear" w:color="auto" w:fill="FFFFFF"/>
        <w:rPr>
          <w:bCs/>
          <w:sz w:val="28"/>
          <w:szCs w:val="28"/>
        </w:rPr>
      </w:pPr>
      <w:r w:rsidRPr="00EF2FA5">
        <w:rPr>
          <w:bCs/>
          <w:sz w:val="28"/>
          <w:szCs w:val="28"/>
        </w:rPr>
        <w:t xml:space="preserve">Государственная программа РФ «Развитие туризма» </w:t>
      </w:r>
      <w:r>
        <w:rPr>
          <w:b/>
          <w:bCs/>
          <w:color w:val="22272F"/>
          <w:shd w:val="clear" w:color="auto" w:fill="FFFFFF"/>
        </w:rPr>
        <w:t>о</w:t>
      </w:r>
      <w:r w:rsidRPr="00EF2FA5">
        <w:rPr>
          <w:bCs/>
          <w:sz w:val="28"/>
          <w:szCs w:val="28"/>
        </w:rPr>
        <w:t>т 24 декабря 2021 г. N 2439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Инновационный проект: принципы разработки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Инновационный проект: содержание и виды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lastRenderedPageBreak/>
        <w:t>Инновационный проект: этапы разработки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Содержание инвестиционного проекта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Стадии инвестиционного процесса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Определение и виды эффективности инвестиционных проектов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Основные принципы оценки эффективности ИП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Денежные потоки ИП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Виды цен, используемые  для оценки эффективности ИП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Дисконтирование денежных потоков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Система показателей оценки эффективности ИП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Чистый доход, чистый дисконтированный доход: порядок расчета, достоинства и недостатки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 xml:space="preserve">Внутренняя норма доходности: понятие, значение, порядок расчета </w:t>
      </w:r>
    </w:p>
    <w:p w:rsidR="00EF2FA5" w:rsidRPr="00EF2FA5" w:rsidRDefault="00EF2FA5" w:rsidP="00EF2FA5">
      <w:pPr>
        <w:pStyle w:val="a6"/>
        <w:numPr>
          <w:ilvl w:val="0"/>
          <w:numId w:val="3"/>
        </w:numPr>
        <w:tabs>
          <w:tab w:val="left" w:pos="693"/>
        </w:tabs>
        <w:rPr>
          <w:color w:val="000000"/>
          <w:sz w:val="28"/>
          <w:szCs w:val="28"/>
        </w:rPr>
      </w:pPr>
      <w:r w:rsidRPr="00EF2FA5">
        <w:rPr>
          <w:color w:val="000000"/>
          <w:sz w:val="28"/>
          <w:szCs w:val="28"/>
        </w:rPr>
        <w:t>Срок окупаемости без учета и с учетом дисконтирования. Потребность в финансировании.</w:t>
      </w:r>
    </w:p>
    <w:p w:rsidR="00EF2FA5" w:rsidRDefault="00EF2FA5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</w:p>
    <w:p w:rsidR="00702B01" w:rsidRDefault="00702B01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Задача к экзамену</w:t>
      </w:r>
    </w:p>
    <w:p w:rsidR="00702B01" w:rsidRDefault="00702B01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</w:p>
    <w:tbl>
      <w:tblPr>
        <w:tblW w:w="10041" w:type="dxa"/>
        <w:tblInd w:w="93" w:type="dxa"/>
        <w:tblLook w:val="04A0" w:firstRow="1" w:lastRow="0" w:firstColumn="1" w:lastColumn="0" w:noHBand="0" w:noVBand="1"/>
      </w:tblPr>
      <w:tblGrid>
        <w:gridCol w:w="643"/>
        <w:gridCol w:w="5260"/>
        <w:gridCol w:w="785"/>
        <w:gridCol w:w="785"/>
        <w:gridCol w:w="785"/>
        <w:gridCol w:w="785"/>
        <w:gridCol w:w="998"/>
      </w:tblGrid>
      <w:tr w:rsidR="00BC4522" w:rsidRPr="00702B01" w:rsidTr="006A3894">
        <w:trPr>
          <w:trHeight w:val="259"/>
        </w:trPr>
        <w:tc>
          <w:tcPr>
            <w:tcW w:w="10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22" w:rsidRPr="00702B01" w:rsidRDefault="00BC4522" w:rsidP="00BC4522">
            <w:pPr>
              <w:jc w:val="center"/>
            </w:pPr>
            <w:r>
              <w:t xml:space="preserve">Таблица 1 - </w:t>
            </w:r>
            <w:r w:rsidRPr="00702B01">
              <w:t xml:space="preserve"> </w:t>
            </w:r>
            <w:r w:rsidRPr="00702B01">
              <w:rPr>
                <w:b/>
                <w:bCs/>
              </w:rPr>
              <w:t xml:space="preserve">Денежные потоки, </w:t>
            </w:r>
            <w:proofErr w:type="spellStart"/>
            <w:r w:rsidRPr="00702B01">
              <w:rPr>
                <w:b/>
                <w:bCs/>
              </w:rPr>
              <w:t>млн</w:t>
            </w:r>
            <w:proofErr w:type="gramStart"/>
            <w:r w:rsidRPr="00702B01">
              <w:rPr>
                <w:b/>
                <w:bCs/>
              </w:rPr>
              <w:t>.р</w:t>
            </w:r>
            <w:proofErr w:type="gramEnd"/>
            <w:r w:rsidRPr="00702B01">
              <w:rPr>
                <w:b/>
                <w:bCs/>
              </w:rPr>
              <w:t>уб</w:t>
            </w:r>
            <w:proofErr w:type="spellEnd"/>
            <w:r w:rsidRPr="00702B01">
              <w:rPr>
                <w:b/>
                <w:bCs/>
              </w:rPr>
              <w:t>.</w:t>
            </w:r>
          </w:p>
        </w:tc>
      </w:tr>
      <w:tr w:rsidR="00702B01" w:rsidRPr="00702B01" w:rsidTr="00702B01">
        <w:trPr>
          <w:trHeight w:val="25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</w:tr>
      <w:tr w:rsidR="00702B01" w:rsidRPr="00702B01" w:rsidTr="00702B01">
        <w:trPr>
          <w:trHeight w:val="259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 xml:space="preserve">№ </w:t>
            </w:r>
            <w:proofErr w:type="gramStart"/>
            <w:r w:rsidRPr="00702B01">
              <w:t>п</w:t>
            </w:r>
            <w:proofErr w:type="gramEnd"/>
            <w:r w:rsidRPr="00702B01">
              <w:t>/п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Показатель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Проект 1</w:t>
            </w:r>
          </w:p>
        </w:tc>
      </w:tr>
      <w:tr w:rsidR="00702B01" w:rsidRPr="00702B01" w:rsidTr="00702B01">
        <w:trPr>
          <w:trHeight w:val="259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B01" w:rsidRPr="00702B01" w:rsidRDefault="00702B01" w:rsidP="00702B01"/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4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  <w:tc>
          <w:tcPr>
            <w:tcW w:w="93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02B01" w:rsidRPr="00702B01" w:rsidRDefault="00702B01" w:rsidP="00702B01">
            <w:pPr>
              <w:jc w:val="center"/>
              <w:rPr>
                <w:b/>
                <w:bCs/>
              </w:rPr>
            </w:pPr>
            <w:r w:rsidRPr="00702B01">
              <w:rPr>
                <w:b/>
                <w:bCs/>
              </w:rPr>
              <w:t>Операционная деятельность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r w:rsidRPr="00702B01">
              <w:t>Выручка без НДС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</w:pPr>
            <w:r w:rsidRPr="00702B01"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BC4522" w:rsidP="00702B01">
            <w:pPr>
              <w:jc w:val="right"/>
            </w:pPr>
            <w:r>
              <w:t>3</w:t>
            </w:r>
            <w:r w:rsidR="00702B01" w:rsidRPr="00702B01"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BC4522" w:rsidP="00702B01">
            <w:pPr>
              <w:jc w:val="right"/>
            </w:pPr>
            <w:r>
              <w:t>3</w:t>
            </w:r>
            <w:r w:rsidR="00702B01" w:rsidRPr="00702B01">
              <w:t>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BC4522" w:rsidP="00702B01">
            <w:pPr>
              <w:jc w:val="right"/>
            </w:pPr>
            <w:r>
              <w:t>3</w:t>
            </w:r>
            <w:r w:rsidR="00702B01" w:rsidRPr="00702B01">
              <w:t>800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BC4522" w:rsidP="00702B01">
            <w:pPr>
              <w:jc w:val="right"/>
            </w:pPr>
            <w:r>
              <w:t>2</w:t>
            </w:r>
            <w:r w:rsidR="00702B01" w:rsidRPr="00702B01">
              <w:t>900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r w:rsidRPr="00702B01">
              <w:t>Производственные затраты, налоги без НДС</w:t>
            </w:r>
            <w:proofErr w:type="gramStart"/>
            <w:r w:rsidRPr="00702B01">
              <w:t xml:space="preserve"> :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</w:pPr>
            <w:r w:rsidRPr="00702B01"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BC4522">
            <w:pPr>
              <w:jc w:val="right"/>
            </w:pPr>
            <w:r w:rsidRPr="00702B01">
              <w:t>-</w:t>
            </w:r>
            <w:r w:rsidR="00BC4522">
              <w:t>2</w:t>
            </w:r>
            <w:r w:rsidRPr="00702B01">
              <w:t>470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BC4522">
            <w:pPr>
              <w:jc w:val="right"/>
            </w:pPr>
            <w:r w:rsidRPr="00702B01">
              <w:t>-</w:t>
            </w:r>
            <w:r w:rsidR="00BC4522">
              <w:t>2</w:t>
            </w:r>
            <w:r w:rsidRPr="00702B01">
              <w:t>625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BC4522">
            <w:pPr>
              <w:jc w:val="right"/>
            </w:pPr>
            <w:r w:rsidRPr="00702B01">
              <w:t>-</w:t>
            </w:r>
            <w:r w:rsidR="00BC4522">
              <w:t>2</w:t>
            </w:r>
            <w:r w:rsidRPr="00702B01">
              <w:t>820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BC4522">
            <w:pPr>
              <w:jc w:val="right"/>
            </w:pPr>
            <w:r w:rsidRPr="00702B01">
              <w:t>-</w:t>
            </w:r>
            <w:r w:rsidR="00BC4522">
              <w:t>2</w:t>
            </w:r>
            <w:r w:rsidRPr="00702B01">
              <w:t>425</w:t>
            </w:r>
          </w:p>
        </w:tc>
      </w:tr>
      <w:tr w:rsidR="00702B01" w:rsidRPr="00702B01" w:rsidTr="00702B01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 xml:space="preserve">САЛЬДО потока от </w:t>
            </w:r>
            <w:proofErr w:type="spellStart"/>
            <w:r w:rsidRPr="00702B01">
              <w:rPr>
                <w:b/>
                <w:bCs/>
              </w:rPr>
              <w:t>операц</w:t>
            </w:r>
            <w:proofErr w:type="spellEnd"/>
            <w:r w:rsidRPr="00702B01">
              <w:rPr>
                <w:b/>
                <w:bCs/>
              </w:rPr>
              <w:t xml:space="preserve">. </w:t>
            </w:r>
            <w:proofErr w:type="spellStart"/>
            <w:r w:rsidRPr="00702B01">
              <w:rPr>
                <w:b/>
                <w:bCs/>
              </w:rPr>
              <w:t>деят-ти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>Сумма САЛЬДО от опер</w:t>
            </w:r>
            <w:proofErr w:type="gramStart"/>
            <w:r w:rsidRPr="00702B01">
              <w:rPr>
                <w:b/>
                <w:bCs/>
              </w:rPr>
              <w:t>.</w:t>
            </w:r>
            <w:proofErr w:type="gramEnd"/>
            <w:r w:rsidRPr="00702B01">
              <w:rPr>
                <w:b/>
                <w:bCs/>
              </w:rPr>
              <w:t xml:space="preserve"> </w:t>
            </w:r>
            <w:proofErr w:type="gramStart"/>
            <w:r w:rsidRPr="00702B01">
              <w:rPr>
                <w:b/>
                <w:bCs/>
              </w:rPr>
              <w:t>д</w:t>
            </w:r>
            <w:proofErr w:type="gramEnd"/>
            <w:r w:rsidRPr="00702B01">
              <w:rPr>
                <w:b/>
                <w:bCs/>
              </w:rPr>
              <w:t>еятельности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  <w:tc>
          <w:tcPr>
            <w:tcW w:w="93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02B01" w:rsidRPr="00702B01" w:rsidRDefault="00702B01" w:rsidP="00702B01">
            <w:pPr>
              <w:jc w:val="center"/>
              <w:rPr>
                <w:b/>
                <w:bCs/>
              </w:rPr>
            </w:pPr>
            <w:r w:rsidRPr="00702B01">
              <w:rPr>
                <w:b/>
                <w:bCs/>
              </w:rPr>
              <w:t>Инвестиционная деятельность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r w:rsidRPr="00702B01">
              <w:t>Притоки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r w:rsidRPr="00702B01"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r w:rsidRPr="00702B01"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r w:rsidRPr="00702B01"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r w:rsidRPr="00702B01"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</w:pPr>
            <w:r w:rsidRPr="00702B01">
              <w:t>180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r w:rsidRPr="00702B01">
              <w:t>Капиталовложения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BC4522">
            <w:pPr>
              <w:jc w:val="right"/>
            </w:pPr>
            <w:r w:rsidRPr="00702B01">
              <w:t>-</w:t>
            </w:r>
            <w:r w:rsidR="00BC4522">
              <w:t>3</w:t>
            </w:r>
            <w:r w:rsidRPr="00702B01">
              <w:t>300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r w:rsidRPr="00702B01"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r w:rsidRPr="00702B01"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r w:rsidRPr="00702B01"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r w:rsidRPr="00702B01">
              <w:t> </w:t>
            </w:r>
          </w:p>
        </w:tc>
      </w:tr>
      <w:tr w:rsidR="00702B01" w:rsidRPr="00702B01" w:rsidTr="00702B01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 xml:space="preserve">САЛЬДО потока от </w:t>
            </w:r>
            <w:proofErr w:type="spellStart"/>
            <w:r w:rsidRPr="00702B01">
              <w:rPr>
                <w:b/>
                <w:bCs/>
              </w:rPr>
              <w:t>инвест</w:t>
            </w:r>
            <w:proofErr w:type="spellEnd"/>
            <w:r w:rsidRPr="00702B01">
              <w:rPr>
                <w:b/>
                <w:bCs/>
              </w:rPr>
              <w:t>. деятельности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6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 xml:space="preserve">Сумма САЛЬДО от </w:t>
            </w:r>
            <w:proofErr w:type="spellStart"/>
            <w:r w:rsidRPr="00702B01">
              <w:rPr>
                <w:b/>
                <w:bCs/>
              </w:rPr>
              <w:t>инвест</w:t>
            </w:r>
            <w:proofErr w:type="spellEnd"/>
            <w:r w:rsidRPr="00702B01">
              <w:rPr>
                <w:b/>
                <w:bCs/>
              </w:rPr>
              <w:t>. деятельности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FFFF"/>
              </w:rPr>
            </w:pPr>
            <w:r w:rsidRPr="00702B01">
              <w:rPr>
                <w:b/>
                <w:bCs/>
                <w:color w:val="FFFFFF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r w:rsidRPr="00702B01">
              <w:t xml:space="preserve">Суммарные притоки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r w:rsidRPr="00702B01">
              <w:t>Сумма притоков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r w:rsidRPr="00702B01">
              <w:t>Суммарные оттоки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r w:rsidRPr="00702B01">
              <w:t>Сумма оттоков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0000"/>
              </w:rPr>
            </w:pPr>
            <w:r w:rsidRPr="00702B01">
              <w:rPr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>САЛЬДО суммарного потока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>САЛЬДО накопленного потока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FF0000"/>
              </w:rPr>
            </w:pPr>
            <w:r w:rsidRPr="00702B01">
              <w:rPr>
                <w:b/>
                <w:bCs/>
                <w:color w:val="FF0000"/>
              </w:rPr>
              <w:t> </w:t>
            </w:r>
          </w:p>
        </w:tc>
      </w:tr>
      <w:tr w:rsidR="00702B01" w:rsidRPr="00702B01" w:rsidTr="00702B01">
        <w:trPr>
          <w:trHeight w:val="25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  <w:rPr>
                <w:color w:val="FCD5B4"/>
              </w:rPr>
            </w:pPr>
            <w:r w:rsidRPr="00702B01">
              <w:rPr>
                <w:color w:val="FCD5B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  <w:rPr>
                <w:color w:val="FCD5B4"/>
              </w:rPr>
            </w:pPr>
            <w:r w:rsidRPr="00702B01">
              <w:rPr>
                <w:color w:val="FCD5B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  <w:rPr>
                <w:color w:val="FCD5B4"/>
              </w:rPr>
            </w:pPr>
            <w:r w:rsidRPr="00702B01">
              <w:rPr>
                <w:color w:val="FCD5B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  <w:rPr>
                <w:color w:val="FCD5B4"/>
              </w:rPr>
            </w:pPr>
            <w:r w:rsidRPr="00702B01">
              <w:rPr>
                <w:color w:val="FCD5B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  <w:rPr>
                <w:color w:val="FCD5B4"/>
              </w:rPr>
            </w:pPr>
            <w:r w:rsidRPr="00702B01">
              <w:rPr>
                <w:color w:val="FCD5B4"/>
              </w:rPr>
              <w:t>0</w:t>
            </w:r>
          </w:p>
        </w:tc>
      </w:tr>
      <w:tr w:rsidR="00BC4522" w:rsidRPr="00702B01" w:rsidTr="005168FD">
        <w:trPr>
          <w:trHeight w:val="25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22" w:rsidRPr="00702B01" w:rsidRDefault="00BC4522" w:rsidP="00702B01"/>
        </w:tc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22" w:rsidRDefault="00BC4522" w:rsidP="00702B01"/>
          <w:p w:rsidR="00BC4522" w:rsidRDefault="00BC4522" w:rsidP="00702B01"/>
          <w:p w:rsidR="00BC4522" w:rsidRDefault="00BC4522" w:rsidP="00702B01"/>
          <w:p w:rsidR="00BC4522" w:rsidRDefault="00BC4522" w:rsidP="00702B01"/>
          <w:p w:rsidR="00BC4522" w:rsidRDefault="00BC4522" w:rsidP="00702B01"/>
          <w:p w:rsidR="00BC4522" w:rsidRDefault="00BC4522" w:rsidP="00702B01"/>
          <w:p w:rsidR="00BC4522" w:rsidRPr="00702B01" w:rsidRDefault="00BC4522" w:rsidP="00702B01">
            <w:pPr>
              <w:rPr>
                <w:b/>
                <w:bCs/>
              </w:rPr>
            </w:pPr>
            <w:bookmarkStart w:id="1" w:name="_GoBack"/>
            <w:bookmarkEnd w:id="1"/>
            <w:r w:rsidRPr="00702B01">
              <w:lastRenderedPageBreak/>
              <w:t>Таблица 2 -</w:t>
            </w:r>
            <w:r>
              <w:t xml:space="preserve"> </w:t>
            </w:r>
            <w:r w:rsidRPr="00702B01">
              <w:rPr>
                <w:b/>
                <w:bCs/>
              </w:rPr>
              <w:t>Дисконтированные денежные потоки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2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r w:rsidRPr="00702B01">
              <w:t>Ставка дисконта -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right"/>
              <w:rPr>
                <w:highlight w:val="yellow"/>
              </w:rPr>
            </w:pPr>
            <w:r w:rsidRPr="00702B01">
              <w:rPr>
                <w:highlight w:val="yellow"/>
              </w:rPr>
              <w:t>15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 xml:space="preserve">№ </w:t>
            </w:r>
            <w:proofErr w:type="gramStart"/>
            <w:r w:rsidRPr="00702B01">
              <w:t>п</w:t>
            </w:r>
            <w:proofErr w:type="gramEnd"/>
            <w:r w:rsidRPr="00702B01">
              <w:t>/п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Показатель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Проект 1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01" w:rsidRPr="00702B01" w:rsidRDefault="00702B01" w:rsidP="00702B01"/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4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r w:rsidRPr="00702B01">
              <w:t>Коэффициент  дисконтирования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r w:rsidRPr="00702B01">
              <w:t xml:space="preserve">Суммарные </w:t>
            </w:r>
            <w:proofErr w:type="spellStart"/>
            <w:r w:rsidRPr="00702B01">
              <w:t>диск</w:t>
            </w:r>
            <w:proofErr w:type="gramStart"/>
            <w:r w:rsidRPr="00702B01">
              <w:t>.п</w:t>
            </w:r>
            <w:proofErr w:type="gramEnd"/>
            <w:r w:rsidRPr="00702B01">
              <w:t>ритоки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r w:rsidRPr="00702B01">
              <w:t xml:space="preserve">Сумма </w:t>
            </w:r>
            <w:proofErr w:type="spellStart"/>
            <w:r w:rsidRPr="00702B01">
              <w:t>диск</w:t>
            </w:r>
            <w:proofErr w:type="gramStart"/>
            <w:r w:rsidRPr="00702B01">
              <w:t>.п</w:t>
            </w:r>
            <w:proofErr w:type="gramEnd"/>
            <w:r w:rsidRPr="00702B01">
              <w:t>ритоков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r w:rsidRPr="00702B01">
              <w:t xml:space="preserve">Суммарные </w:t>
            </w:r>
            <w:proofErr w:type="spellStart"/>
            <w:r w:rsidRPr="00702B01">
              <w:t>диск</w:t>
            </w:r>
            <w:proofErr w:type="gramStart"/>
            <w:r w:rsidRPr="00702B01">
              <w:t>.о</w:t>
            </w:r>
            <w:proofErr w:type="gramEnd"/>
            <w:r w:rsidRPr="00702B01">
              <w:t>ттоки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r w:rsidRPr="00702B01">
              <w:t xml:space="preserve">Сумма </w:t>
            </w:r>
            <w:proofErr w:type="spellStart"/>
            <w:r w:rsidRPr="00702B01">
              <w:t>диск</w:t>
            </w:r>
            <w:proofErr w:type="gramStart"/>
            <w:r w:rsidRPr="00702B01">
              <w:t>.о</w:t>
            </w:r>
            <w:proofErr w:type="gramEnd"/>
            <w:r w:rsidRPr="00702B01">
              <w:t>ттоков</w:t>
            </w:r>
            <w:proofErr w:type="spellEnd"/>
            <w:r w:rsidRPr="00702B01"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FFFFFF"/>
              </w:rPr>
            </w:pPr>
            <w:r w:rsidRPr="00702B01">
              <w:rPr>
                <w:color w:val="FFFFFF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color w:val="C00000"/>
              </w:rPr>
            </w:pPr>
            <w:r w:rsidRPr="00702B01">
              <w:rPr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4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>Дисконтированное САЛЬДО суммарного потока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5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proofErr w:type="gramStart"/>
            <w:r w:rsidRPr="00702B01">
              <w:rPr>
                <w:b/>
                <w:bCs/>
              </w:rPr>
              <w:t>Накопленное</w:t>
            </w:r>
            <w:proofErr w:type="gramEnd"/>
            <w:r w:rsidRPr="00702B01">
              <w:rPr>
                <w:b/>
                <w:bCs/>
              </w:rPr>
              <w:t xml:space="preserve"> диск. САЛЬДО суммарного потока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4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>Дисконтированные инвестиции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5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proofErr w:type="gramStart"/>
            <w:r w:rsidRPr="00702B01">
              <w:rPr>
                <w:b/>
                <w:bCs/>
              </w:rPr>
              <w:t>Суммарное</w:t>
            </w:r>
            <w:proofErr w:type="gramEnd"/>
            <w:r w:rsidRPr="00702B01">
              <w:rPr>
                <w:b/>
                <w:bCs/>
              </w:rPr>
              <w:t xml:space="preserve"> диск. САЛЬДО от инв. деятельности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5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>Дисконтированное САЛЬДО потока от операционной деятельности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</w:tr>
      <w:tr w:rsidR="00702B01" w:rsidRPr="00702B01" w:rsidTr="00702B01">
        <w:trPr>
          <w:trHeight w:val="5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  <w:proofErr w:type="gramStart"/>
            <w:r w:rsidRPr="00702B01">
              <w:rPr>
                <w:b/>
                <w:bCs/>
              </w:rPr>
              <w:t>Суммарное</w:t>
            </w:r>
            <w:proofErr w:type="gramEnd"/>
            <w:r w:rsidRPr="00702B01">
              <w:rPr>
                <w:b/>
                <w:bCs/>
              </w:rPr>
              <w:t xml:space="preserve"> диск. САЛЬДО от опер</w:t>
            </w:r>
            <w:proofErr w:type="gramStart"/>
            <w:r w:rsidRPr="00702B01">
              <w:rPr>
                <w:b/>
                <w:bCs/>
              </w:rPr>
              <w:t>.</w:t>
            </w:r>
            <w:proofErr w:type="gramEnd"/>
            <w:r w:rsidRPr="00702B01">
              <w:rPr>
                <w:b/>
                <w:bCs/>
              </w:rPr>
              <w:t xml:space="preserve"> </w:t>
            </w:r>
            <w:proofErr w:type="gramStart"/>
            <w:r w:rsidRPr="00702B01">
              <w:rPr>
                <w:b/>
                <w:bCs/>
              </w:rPr>
              <w:t>д</w:t>
            </w:r>
            <w:proofErr w:type="gramEnd"/>
            <w:r w:rsidRPr="00702B01">
              <w:rPr>
                <w:b/>
                <w:bCs/>
              </w:rPr>
              <w:t>еятельности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  <w:color w:val="C00000"/>
              </w:rPr>
            </w:pPr>
            <w:r w:rsidRPr="00702B01">
              <w:rPr>
                <w:b/>
                <w:bCs/>
                <w:color w:val="C00000"/>
              </w:rPr>
              <w:t> </w:t>
            </w:r>
          </w:p>
        </w:tc>
      </w:tr>
      <w:tr w:rsidR="00BC4522" w:rsidRPr="00702B01" w:rsidTr="00793CAE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22" w:rsidRPr="00702B01" w:rsidRDefault="00BC4522" w:rsidP="00702B01"/>
        </w:tc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522" w:rsidRDefault="00BC4522" w:rsidP="00702B01">
            <w:pPr>
              <w:rPr>
                <w:b/>
                <w:bCs/>
              </w:rPr>
            </w:pPr>
            <w:r w:rsidRPr="00702B01">
              <w:rPr>
                <w:b/>
                <w:bCs/>
              </w:rPr>
              <w:t xml:space="preserve"> </w:t>
            </w:r>
          </w:p>
          <w:p w:rsidR="00BC4522" w:rsidRPr="00702B01" w:rsidRDefault="00BC4522" w:rsidP="00702B01">
            <w:r w:rsidRPr="00702B01">
              <w:rPr>
                <w:b/>
                <w:bCs/>
              </w:rPr>
              <w:t xml:space="preserve">                            Таблица 3 - ПОКАЗАТЕЛИ ЭФФЕКТИВНОСТИ ИП</w:t>
            </w:r>
          </w:p>
        </w:tc>
      </w:tr>
      <w:tr w:rsidR="00702B01" w:rsidRPr="00702B01" w:rsidTr="00702B01">
        <w:trPr>
          <w:trHeight w:val="15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rPr>
                <w:b/>
                <w:bCs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/>
        </w:tc>
      </w:tr>
      <w:tr w:rsidR="00702B01" w:rsidRPr="00702B01" w:rsidTr="00702B01">
        <w:trPr>
          <w:trHeight w:val="3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 xml:space="preserve">№ </w:t>
            </w:r>
            <w:proofErr w:type="gramStart"/>
            <w:r w:rsidRPr="00702B01">
              <w:t>п</w:t>
            </w:r>
            <w:proofErr w:type="gramEnd"/>
            <w:r w:rsidRPr="00702B01">
              <w:t>/п</w:t>
            </w:r>
          </w:p>
        </w:tc>
        <w:tc>
          <w:tcPr>
            <w:tcW w:w="76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Показатели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Значение показателя</w:t>
            </w:r>
          </w:p>
        </w:tc>
      </w:tr>
      <w:tr w:rsidR="00702B01" w:rsidRPr="00702B01" w:rsidTr="00702B01">
        <w:trPr>
          <w:trHeight w:val="22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01" w:rsidRPr="00702B01" w:rsidRDefault="00702B01" w:rsidP="00702B01"/>
        </w:tc>
        <w:tc>
          <w:tcPr>
            <w:tcW w:w="76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01" w:rsidRPr="00702B01" w:rsidRDefault="00702B01" w:rsidP="00702B01"/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показателя</w:t>
            </w:r>
          </w:p>
        </w:tc>
      </w:tr>
      <w:tr w:rsidR="00702B01" w:rsidRPr="00702B01" w:rsidTr="00BC4522">
        <w:trPr>
          <w:trHeight w:val="7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1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BC4522">
            <w:r w:rsidRPr="00702B01">
              <w:t xml:space="preserve">Чистый доход - </w:t>
            </w:r>
            <w:r w:rsidRPr="00702B01">
              <w:rPr>
                <w:b/>
                <w:bCs/>
              </w:rPr>
              <w:t>ЧД</w:t>
            </w:r>
            <w:r w:rsidRPr="00702B01">
              <w:t xml:space="preserve"> 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2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BC4522">
            <w:r w:rsidRPr="00702B01">
              <w:t xml:space="preserve">Потребность в финансировании - </w:t>
            </w:r>
            <w:r w:rsidRPr="00702B01">
              <w:rPr>
                <w:b/>
                <w:bCs/>
              </w:rPr>
              <w:t xml:space="preserve">ПФ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3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BC4522">
            <w:r w:rsidRPr="00702B01">
              <w:t xml:space="preserve">Срок окупаемости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4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BC4522">
            <w:r w:rsidRPr="00702B01">
              <w:t xml:space="preserve">Чистый дисконтированный доход - </w:t>
            </w:r>
            <w:r w:rsidRPr="00702B01">
              <w:rPr>
                <w:b/>
                <w:bCs/>
              </w:rPr>
              <w:t>ЧДД</w:t>
            </w:r>
            <w:r w:rsidRPr="00702B01"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5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BC4522">
            <w:r w:rsidRPr="00702B01">
              <w:t>Внутренняя норма доходности -</w:t>
            </w:r>
            <w:r w:rsidRPr="00702B01">
              <w:rPr>
                <w:b/>
                <w:bCs/>
              </w:rPr>
              <w:t xml:space="preserve"> ВНД</w:t>
            </w:r>
            <w:r w:rsidRPr="00702B01"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6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BC4522">
            <w:r w:rsidRPr="00702B01">
              <w:t xml:space="preserve">Индекс доходности затрат - </w:t>
            </w:r>
            <w:r w:rsidRPr="00702B01">
              <w:rPr>
                <w:b/>
                <w:bCs/>
              </w:rPr>
              <w:t>ИДЗ</w:t>
            </w:r>
            <w:r w:rsidRPr="00702B01">
              <w:t xml:space="preserve"> 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7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B01" w:rsidRPr="00702B01" w:rsidRDefault="00702B01" w:rsidP="00BC4522">
            <w:r w:rsidRPr="00702B01">
              <w:t xml:space="preserve">Индекс доходности дисконтированных  затрат - </w:t>
            </w:r>
            <w:r w:rsidRPr="00702B01">
              <w:rPr>
                <w:b/>
                <w:bCs/>
              </w:rPr>
              <w:t xml:space="preserve">ИДДЗ 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8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BC4522">
            <w:r w:rsidRPr="00702B01">
              <w:t xml:space="preserve">Индекс доходности инвестиций - </w:t>
            </w:r>
            <w:r w:rsidRPr="00702B01">
              <w:rPr>
                <w:b/>
                <w:bCs/>
              </w:rPr>
              <w:t xml:space="preserve">ИДИ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  <w:tr w:rsidR="00702B01" w:rsidRPr="00702B01" w:rsidTr="00702B01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9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B01" w:rsidRPr="00702B01" w:rsidRDefault="00702B01" w:rsidP="00BC4522">
            <w:r w:rsidRPr="00702B01">
              <w:t xml:space="preserve">Индекс доходности </w:t>
            </w:r>
            <w:proofErr w:type="spellStart"/>
            <w:r w:rsidRPr="00702B01">
              <w:t>дисконтир</w:t>
            </w:r>
            <w:proofErr w:type="spellEnd"/>
            <w:r w:rsidRPr="00702B01">
              <w:t xml:space="preserve">. инвестиций - </w:t>
            </w:r>
            <w:r w:rsidRPr="00702B01">
              <w:rPr>
                <w:b/>
                <w:bCs/>
              </w:rPr>
              <w:t>ИДДИ</w:t>
            </w:r>
            <w:r w:rsidRPr="00702B01"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B01" w:rsidRPr="00702B01" w:rsidRDefault="00702B01" w:rsidP="00702B01">
            <w:pPr>
              <w:jc w:val="center"/>
            </w:pPr>
            <w:r w:rsidRPr="00702B01">
              <w:t> </w:t>
            </w:r>
          </w:p>
        </w:tc>
      </w:tr>
    </w:tbl>
    <w:p w:rsidR="00702B01" w:rsidRDefault="00702B01" w:rsidP="001F3B7C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</w:p>
    <w:sectPr w:rsidR="00702B01" w:rsidSect="00511B7C">
      <w:footerReference w:type="default" r:id="rId8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B0" w:rsidRDefault="005419B0">
      <w:r>
        <w:separator/>
      </w:r>
    </w:p>
  </w:endnote>
  <w:endnote w:type="continuationSeparator" w:id="0">
    <w:p w:rsidR="005419B0" w:rsidRDefault="0054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2B" w:rsidRDefault="000536A5" w:rsidP="001D13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45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B0" w:rsidRDefault="005419B0">
      <w:r>
        <w:separator/>
      </w:r>
    </w:p>
  </w:footnote>
  <w:footnote w:type="continuationSeparator" w:id="0">
    <w:p w:rsidR="005419B0" w:rsidRDefault="0054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633F"/>
    <w:multiLevelType w:val="hybridMultilevel"/>
    <w:tmpl w:val="7FF43AA4"/>
    <w:lvl w:ilvl="0" w:tplc="0419000F">
      <w:start w:val="1"/>
      <w:numFmt w:val="decimal"/>
      <w:lvlText w:val="%1."/>
      <w:lvlJc w:val="left"/>
      <w:pPr>
        <w:ind w:left="813" w:hanging="360"/>
      </w:p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">
    <w:nsid w:val="66657C57"/>
    <w:multiLevelType w:val="hybridMultilevel"/>
    <w:tmpl w:val="E00EF6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196E85"/>
    <w:multiLevelType w:val="hybridMultilevel"/>
    <w:tmpl w:val="A8925AC2"/>
    <w:lvl w:ilvl="0" w:tplc="1A824CB2">
      <w:start w:val="1"/>
      <w:numFmt w:val="decimal"/>
      <w:lvlText w:val="%1"/>
      <w:lvlJc w:val="left"/>
      <w:pPr>
        <w:ind w:left="6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6D"/>
    <w:rsid w:val="000350C9"/>
    <w:rsid w:val="000536A5"/>
    <w:rsid w:val="001F3B7C"/>
    <w:rsid w:val="003B63E2"/>
    <w:rsid w:val="005419B0"/>
    <w:rsid w:val="005E2B12"/>
    <w:rsid w:val="00702B01"/>
    <w:rsid w:val="008E256D"/>
    <w:rsid w:val="00BC4522"/>
    <w:rsid w:val="00C155DE"/>
    <w:rsid w:val="00D04D96"/>
    <w:rsid w:val="00E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6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53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99"/>
    <w:qFormat/>
    <w:rsid w:val="00053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F2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536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53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99"/>
    <w:qFormat/>
    <w:rsid w:val="00053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F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6</cp:revision>
  <dcterms:created xsi:type="dcterms:W3CDTF">2020-11-12T13:48:00Z</dcterms:created>
  <dcterms:modified xsi:type="dcterms:W3CDTF">2024-12-18T15:56:00Z</dcterms:modified>
</cp:coreProperties>
</file>